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C3FE2" w14:textId="52FA2DF6" w:rsidR="00007A61" w:rsidRPr="00007A61" w:rsidRDefault="00007A61" w:rsidP="00007A61">
      <w:pPr>
        <w:spacing w:after="0" w:line="276" w:lineRule="auto"/>
        <w:rPr>
          <w:rFonts w:ascii="Times New Roman" w:eastAsia="Calibri" w:hAnsi="Times New Roman" w:cs="Times New Roman"/>
          <w:b/>
          <w:sz w:val="24"/>
        </w:rPr>
      </w:pPr>
      <w:r w:rsidRPr="00007A61">
        <w:rPr>
          <w:rFonts w:ascii="Times New Roman" w:eastAsia="Calibri" w:hAnsi="Times New Roman" w:cs="Times New Roman"/>
          <w:b/>
          <w:sz w:val="24"/>
        </w:rPr>
        <w:t>Proračunski korisnik 10811 OSNOVNA ŠKOLA RUDE</w:t>
      </w:r>
    </w:p>
    <w:tbl>
      <w:tblPr>
        <w:tblpPr w:leftFromText="180" w:rightFromText="180" w:vertAnchor="text" w:tblpX="-327" w:tblpY="1"/>
        <w:tblOverlap w:val="never"/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410"/>
        <w:gridCol w:w="992"/>
        <w:gridCol w:w="1108"/>
        <w:gridCol w:w="1276"/>
        <w:gridCol w:w="1277"/>
        <w:gridCol w:w="1277"/>
      </w:tblGrid>
      <w:tr w:rsidR="00007A61" w:rsidRPr="00007A61" w14:paraId="06E5E106" w14:textId="77777777" w:rsidTr="00734414">
        <w:trPr>
          <w:trHeight w:val="266"/>
        </w:trPr>
        <w:tc>
          <w:tcPr>
            <w:tcW w:w="10036" w:type="dxa"/>
            <w:gridSpan w:val="7"/>
            <w:shd w:val="clear" w:color="000000" w:fill="D9D9D9"/>
            <w:noWrap/>
            <w:hideMark/>
          </w:tcPr>
          <w:p w14:paraId="2B0F5969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 xml:space="preserve">Program:  </w:t>
            </w:r>
            <w:r w:rsidRPr="00007A6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007A6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>DECENTRALIZIRANE FUNKCIJE</w:t>
            </w:r>
          </w:p>
        </w:tc>
      </w:tr>
      <w:tr w:rsidR="00007A61" w:rsidRPr="00007A61" w14:paraId="089E5035" w14:textId="77777777" w:rsidTr="00734414">
        <w:trPr>
          <w:trHeight w:val="374"/>
        </w:trPr>
        <w:tc>
          <w:tcPr>
            <w:tcW w:w="10036" w:type="dxa"/>
            <w:gridSpan w:val="7"/>
            <w:shd w:val="clear" w:color="auto" w:fill="auto"/>
            <w:noWrap/>
            <w:hideMark/>
          </w:tcPr>
          <w:p w14:paraId="3BF6486B" w14:textId="77777777" w:rsidR="00007A61" w:rsidRPr="00007A61" w:rsidRDefault="00007A61" w:rsidP="00007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Zakonske i druge pravne osnove programa: </w:t>
            </w:r>
          </w:p>
          <w:p w14:paraId="72451546" w14:textId="77777777" w:rsidR="00007A61" w:rsidRPr="00007A61" w:rsidRDefault="00007A61" w:rsidP="00007A61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Zakon o odgoju i obrazovanju u osnovnoj i srednjoj školi (NN 126/12 – pročišćeni tekst, 94/13, 152/14, 7/17, 68/18, 98/19 i 64/20), </w:t>
            </w:r>
          </w:p>
          <w:p w14:paraId="5F4E078D" w14:textId="77777777" w:rsidR="00007A61" w:rsidRPr="00007A61" w:rsidRDefault="00007A61" w:rsidP="00007A61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Uredba o načinu financiranja decentraliziranih funkcija te izračuna iznosa pomoći izravnanja za decentralizirane funkcije jedinica lokalne i područne (regionalne) samouprave koju Vlada RH donosi za svaku godinu, </w:t>
            </w:r>
          </w:p>
          <w:p w14:paraId="4F84A66E" w14:textId="77777777" w:rsidR="00007A61" w:rsidRPr="00007A61" w:rsidRDefault="00007A61" w:rsidP="00007A6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Odluka o kriterijima i mjerilima za utvrđivanje bilančnih prava za financiranje minimalnog financijskog standarda javnih potreba osnovnog školstva koju Vlada RH donosi za svaku godinu.</w:t>
            </w:r>
          </w:p>
          <w:p w14:paraId="2EF1AD9E" w14:textId="77777777" w:rsidR="00007A61" w:rsidRPr="00007A61" w:rsidRDefault="00007A61" w:rsidP="00007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Preuzevši 2001. godine osnivačka prava nad osnovnim školama Grada Samobora, Grad Samobor decentraliziranim sredstvima Ministarstva znanosti i obrazovanja osigurava osnovnim školama s područja Grada Samobora financijska sredstva za materijalne i financijske rashode škola, te financijska sredstva za kapitalne investicije u objekte školstva. </w:t>
            </w:r>
          </w:p>
        </w:tc>
      </w:tr>
      <w:tr w:rsidR="00007A61" w:rsidRPr="00007A61" w14:paraId="69D45D26" w14:textId="77777777" w:rsidTr="00734414">
        <w:trPr>
          <w:trHeight w:val="292"/>
        </w:trPr>
        <w:tc>
          <w:tcPr>
            <w:tcW w:w="10036" w:type="dxa"/>
            <w:gridSpan w:val="7"/>
            <w:shd w:val="clear" w:color="auto" w:fill="auto"/>
          </w:tcPr>
          <w:p w14:paraId="3C77B182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Razvojna mjera</w:t>
            </w:r>
            <w:r w:rsidRPr="00007A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 xml:space="preserve"> </w:t>
            </w:r>
            <w:r w:rsidRPr="00007A6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  <w:t>(poveznica sa strateškim okvirom Provedbenog programa Grada Samobora za razdoblje 2021.- 2025.):</w:t>
            </w:r>
          </w:p>
          <w:p w14:paraId="56E1A12A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  <w:t>4.Odgoj i obrazovanje</w:t>
            </w:r>
          </w:p>
          <w:p w14:paraId="28F0B967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</w:pPr>
          </w:p>
          <w:p w14:paraId="36056289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Pokazatelji rezultata:</w:t>
            </w:r>
          </w:p>
          <w:p w14:paraId="07A1EB81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>Sukladno Prilogu 1. Provedbenog programa Grada Samobora za razdoblje 2021. – 2025.</w:t>
            </w:r>
          </w:p>
        </w:tc>
      </w:tr>
      <w:tr w:rsidR="00007A61" w:rsidRPr="00007A61" w14:paraId="7565AA0D" w14:textId="77777777" w:rsidTr="00734414">
        <w:trPr>
          <w:trHeight w:val="300"/>
        </w:trPr>
        <w:tc>
          <w:tcPr>
            <w:tcW w:w="10036" w:type="dxa"/>
            <w:gridSpan w:val="7"/>
            <w:shd w:val="clear" w:color="000000" w:fill="F2F2F2"/>
            <w:hideMark/>
          </w:tcPr>
          <w:p w14:paraId="130657DE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 MATERIJALNI RASHODI</w:t>
            </w:r>
          </w:p>
        </w:tc>
      </w:tr>
      <w:tr w:rsidR="00007A61" w:rsidRPr="00007A61" w14:paraId="30B1F946" w14:textId="77777777" w:rsidTr="00734414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58399CB9" w14:textId="77777777" w:rsidR="00007A61" w:rsidRPr="00007A61" w:rsidRDefault="00007A61" w:rsidP="00007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353E438B" w14:textId="77777777" w:rsidR="00007A61" w:rsidRPr="00007A61" w:rsidRDefault="00007A61" w:rsidP="00007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36360E" w:rsidRPr="00007A61" w14:paraId="1C39F9B0" w14:textId="77777777" w:rsidTr="00734414">
        <w:trPr>
          <w:trHeight w:val="207"/>
        </w:trPr>
        <w:tc>
          <w:tcPr>
            <w:tcW w:w="6206" w:type="dxa"/>
            <w:gridSpan w:val="4"/>
            <w:vMerge/>
            <w:vAlign w:val="center"/>
            <w:hideMark/>
          </w:tcPr>
          <w:p w14:paraId="36B4BABD" w14:textId="77777777" w:rsidR="0036360E" w:rsidRPr="00007A61" w:rsidRDefault="0036360E" w:rsidP="00363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6CA300" w14:textId="2E2B6DCF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38B615A3" w14:textId="1E091C0F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3C68D180" w14:textId="5D9BF665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007A61" w:rsidRPr="00007A61" w14:paraId="30180B53" w14:textId="77777777" w:rsidTr="0036360E">
        <w:trPr>
          <w:trHeight w:val="416"/>
        </w:trPr>
        <w:tc>
          <w:tcPr>
            <w:tcW w:w="6206" w:type="dxa"/>
            <w:gridSpan w:val="4"/>
            <w:shd w:val="clear" w:color="auto" w:fill="auto"/>
            <w:noWrap/>
            <w:vAlign w:val="center"/>
            <w:hideMark/>
          </w:tcPr>
          <w:p w14:paraId="772C94C6" w14:textId="77777777" w:rsidR="00007A61" w:rsidRPr="00007A61" w:rsidRDefault="00007A61" w:rsidP="00007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 okviru aktivnosti planiraju se sredstva za redovno funkcioniranje osnovne škole. Većina planiranih rashoda financira se decentraliziranim sredstvima dodijeljenim temeljem Uredbe o načinu financiranja decentraliziranih funkcija te izračuna iznosa pomoći izravnanja za decentralizirane funkcije jedinica lokalne i područne (regionalne) samouprave te Odluke o kriterijima i mjerilima za utvrđivanje bilančnih prava za financiranje minimalnog financijskog standarda javnih potreba osnovnog školstva koje Vlada RH donosi za svaku godinu.</w:t>
            </w:r>
          </w:p>
          <w:p w14:paraId="045466D8" w14:textId="77777777" w:rsidR="00007A61" w:rsidRPr="00007A61" w:rsidRDefault="00007A61" w:rsidP="00007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Grad Samobor osigurava i dodatna financijska sredstva koja su nedostatna za osiguravanje minimalnog financijskog standarda u školstvu, odnosno za ostvarenje temeljnog programa.  Unutar ove aktivnosti planirana su i sredstva za udžbenike radnog karaktera koji se financiraju sredstvima Ministarstva znanosti i obrazovanja.</w:t>
            </w:r>
          </w:p>
          <w:p w14:paraId="34FA2A23" w14:textId="77777777" w:rsidR="00007A61" w:rsidRPr="00007A61" w:rsidRDefault="00007A61" w:rsidP="00007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raspodjelu sredstava temelji se na stvarnim troškovima iz prethodnih godina te iskazanim potrebama proračunskog korisnika.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2F46FF" w14:textId="49F80AD3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3CC38D03" w14:textId="497288D4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350586FB" w14:textId="4348585C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007A61" w:rsidRPr="00007A61" w14:paraId="69412C16" w14:textId="77777777" w:rsidTr="00734414">
        <w:trPr>
          <w:trHeight w:val="300"/>
        </w:trPr>
        <w:tc>
          <w:tcPr>
            <w:tcW w:w="10036" w:type="dxa"/>
            <w:gridSpan w:val="7"/>
            <w:shd w:val="clear" w:color="000000" w:fill="F2F2F2"/>
            <w:hideMark/>
          </w:tcPr>
          <w:p w14:paraId="25773536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 RASHODI ZA ZAPOSLENE – OŠ RUDE</w:t>
            </w:r>
          </w:p>
        </w:tc>
      </w:tr>
      <w:tr w:rsidR="00007A61" w:rsidRPr="00007A61" w14:paraId="4DF6FEA6" w14:textId="77777777" w:rsidTr="00734414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04452F2C" w14:textId="77777777" w:rsidR="00007A61" w:rsidRPr="00007A61" w:rsidRDefault="00007A61" w:rsidP="00007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6D2F6307" w14:textId="77777777" w:rsidR="00007A61" w:rsidRPr="00007A61" w:rsidRDefault="00007A61" w:rsidP="00007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36360E" w:rsidRPr="00007A61" w14:paraId="4813C28F" w14:textId="77777777" w:rsidTr="00734414">
        <w:trPr>
          <w:trHeight w:val="207"/>
        </w:trPr>
        <w:tc>
          <w:tcPr>
            <w:tcW w:w="6206" w:type="dxa"/>
            <w:gridSpan w:val="4"/>
            <w:vMerge/>
            <w:vAlign w:val="center"/>
            <w:hideMark/>
          </w:tcPr>
          <w:p w14:paraId="179410EE" w14:textId="77777777" w:rsidR="0036360E" w:rsidRPr="00007A61" w:rsidRDefault="0036360E" w:rsidP="00363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5A4025" w14:textId="79B06BE4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6F5BA26E" w14:textId="1974D97C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297351BF" w14:textId="41B72281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007A61" w:rsidRPr="00007A61" w14:paraId="5A605A89" w14:textId="77777777" w:rsidTr="0036360E">
        <w:trPr>
          <w:trHeight w:val="416"/>
        </w:trPr>
        <w:tc>
          <w:tcPr>
            <w:tcW w:w="6206" w:type="dxa"/>
            <w:gridSpan w:val="4"/>
            <w:shd w:val="clear" w:color="auto" w:fill="auto"/>
            <w:noWrap/>
            <w:vAlign w:val="center"/>
            <w:hideMark/>
          </w:tcPr>
          <w:p w14:paraId="391BCE4D" w14:textId="77777777" w:rsidR="00007A61" w:rsidRPr="00007A61" w:rsidRDefault="00007A61" w:rsidP="00007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 ovoj aktivnosti planiraju se plaće i ostali rashodi za zaposlene u OŠ Rude koji se financiraju iz državnog proračuna na teret nadležnog ministarstva.</w:t>
            </w:r>
          </w:p>
          <w:p w14:paraId="7AC63E74" w14:textId="77777777" w:rsidR="00007A61" w:rsidRPr="00007A61" w:rsidRDefault="00007A61" w:rsidP="00007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planiranih sredstava temelji se na broju zaposlenih učitelja i tehničko-administrativnog osoblja u školi te procjeni troškova za njihove plaće i ostala materijalna prava, sukladno kolektivnom ugovoru.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256EA38" w14:textId="1C10DFCD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7B642667" w14:textId="67CF7037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4C22493C" w14:textId="29B38A5A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007A61" w:rsidRPr="00007A61" w14:paraId="2CCB0AEB" w14:textId="77777777" w:rsidTr="00734414">
        <w:trPr>
          <w:trHeight w:val="300"/>
        </w:trPr>
        <w:tc>
          <w:tcPr>
            <w:tcW w:w="10036" w:type="dxa"/>
            <w:gridSpan w:val="7"/>
            <w:shd w:val="clear" w:color="000000" w:fill="F2F2F2"/>
            <w:hideMark/>
          </w:tcPr>
          <w:p w14:paraId="3D7E2E82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 ULAGANJA NA MATERIJALNOJ IMOVINI</w:t>
            </w:r>
          </w:p>
        </w:tc>
      </w:tr>
      <w:tr w:rsidR="00007A61" w:rsidRPr="00007A61" w14:paraId="3B341A87" w14:textId="77777777" w:rsidTr="00734414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046E9D1C" w14:textId="77777777" w:rsidR="00007A61" w:rsidRPr="00007A61" w:rsidRDefault="00007A61" w:rsidP="00007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228DF671" w14:textId="77777777" w:rsidR="00007A61" w:rsidRPr="00007A61" w:rsidRDefault="00007A61" w:rsidP="00007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36360E" w:rsidRPr="00007A61" w14:paraId="22424686" w14:textId="77777777" w:rsidTr="00734414">
        <w:trPr>
          <w:trHeight w:val="207"/>
        </w:trPr>
        <w:tc>
          <w:tcPr>
            <w:tcW w:w="6206" w:type="dxa"/>
            <w:gridSpan w:val="4"/>
            <w:vMerge/>
            <w:vAlign w:val="center"/>
            <w:hideMark/>
          </w:tcPr>
          <w:p w14:paraId="58EA7FD6" w14:textId="77777777" w:rsidR="0036360E" w:rsidRPr="00007A61" w:rsidRDefault="0036360E" w:rsidP="00363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3729EE" w14:textId="0DDB5D2F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5A506C98" w14:textId="1752DECD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5A62FAF4" w14:textId="1010D7F0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007A61" w:rsidRPr="00007A61" w14:paraId="323274F5" w14:textId="77777777" w:rsidTr="0036360E">
        <w:trPr>
          <w:trHeight w:val="416"/>
        </w:trPr>
        <w:tc>
          <w:tcPr>
            <w:tcW w:w="6206" w:type="dxa"/>
            <w:gridSpan w:val="4"/>
            <w:shd w:val="clear" w:color="auto" w:fill="auto"/>
            <w:noWrap/>
            <w:vAlign w:val="center"/>
            <w:hideMark/>
          </w:tcPr>
          <w:p w14:paraId="63983B06" w14:textId="77777777" w:rsidR="00007A61" w:rsidRPr="00007A61" w:rsidRDefault="00007A61" w:rsidP="00007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 aktivnosti su planirana sredstva za opremanje učionica, nabavu informatičke opreme i nabavu knjiga za školsku knjižnicu na teret općih prihoda i primitaka Grada Samobora te za nabavu udžbenika i obvezne lektire na teret Ministarstva znanosti i obrazovanja, a temeljem iskazanih potreba proračunskog korisnika.</w:t>
            </w:r>
          </w:p>
          <w:p w14:paraId="621D45CC" w14:textId="77777777" w:rsidR="00007A61" w:rsidRPr="00007A61" w:rsidRDefault="00007A61" w:rsidP="00007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planirane rashode temelji se na stvarnim potrebama proračunskog korisnika.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80B7D2D" w14:textId="2DF49403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0BCDE791" w14:textId="2B992A32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75394C56" w14:textId="7138D03A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36360E" w:rsidRPr="00007A61" w14:paraId="79C6D6C8" w14:textId="77777777" w:rsidTr="0036360E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3ECC1D75" w14:textId="4A139C8D" w:rsidR="0036360E" w:rsidRPr="00425BC7" w:rsidRDefault="0036360E" w:rsidP="0036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25B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792F755" w14:textId="6D69B752" w:rsidR="0036360E" w:rsidRPr="00425BC7" w:rsidRDefault="0036360E" w:rsidP="00363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25B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274BF3" w14:textId="0BAAA66D" w:rsidR="0036360E" w:rsidRPr="00425BC7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25B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BAA44D7" w14:textId="2CBF4AC9" w:rsidR="0036360E" w:rsidRPr="00425BC7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25B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Polazna vrijednost 2022.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E1FE292" w14:textId="41A4DAC9" w:rsidR="0036360E" w:rsidRPr="00425BC7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425B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2023.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843B530" w14:textId="6C6A1BB8" w:rsidR="0036360E" w:rsidRPr="00425BC7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425B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2024.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788AA41D" w14:textId="3DB665B8" w:rsidR="0036360E" w:rsidRPr="00425BC7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425B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2025.</w:t>
            </w:r>
          </w:p>
        </w:tc>
      </w:tr>
      <w:tr w:rsidR="0036360E" w:rsidRPr="00007A61" w14:paraId="518B3AEE" w14:textId="77777777" w:rsidTr="00E14207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24CEB158" w14:textId="40EE2C1D" w:rsidR="0036360E" w:rsidRPr="00007A61" w:rsidRDefault="0036360E" w:rsidP="00363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3441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Broj učenika</w:t>
            </w:r>
          </w:p>
        </w:tc>
        <w:tc>
          <w:tcPr>
            <w:tcW w:w="2410" w:type="dxa"/>
            <w:shd w:val="clear" w:color="auto" w:fill="auto"/>
          </w:tcPr>
          <w:p w14:paraId="28763C23" w14:textId="63643BB4" w:rsidR="0036360E" w:rsidRPr="00007A61" w:rsidRDefault="0036360E" w:rsidP="00363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344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Osiguravanjem dodatnih financijskih sredstava od strane Grada Samobora osigurava se ravnomjeran razvoj školstva na području </w:t>
            </w:r>
            <w:r w:rsidR="00683E65">
              <w:rPr>
                <w:rFonts w:ascii="Times New Roman" w:eastAsia="Calibri" w:hAnsi="Times New Roman" w:cs="Times New Roman"/>
                <w:sz w:val="20"/>
                <w:szCs w:val="20"/>
              </w:rPr>
              <w:t>g</w:t>
            </w:r>
            <w:r w:rsidRPr="007344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rada Samobora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EDC2E9" w14:textId="742A90CD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B</w:t>
            </w:r>
            <w:r w:rsidRPr="00734414">
              <w:rPr>
                <w:rFonts w:ascii="Times New Roman" w:eastAsia="Calibri" w:hAnsi="Times New Roman" w:cs="Times New Roman"/>
                <w:sz w:val="20"/>
                <w:szCs w:val="20"/>
              </w:rPr>
              <w:t>roj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4EDB137C" w14:textId="7B7724E0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5875C08" w14:textId="77777777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74E277FE" w14:textId="77777777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F224A5A" w14:textId="77777777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36360E" w:rsidRPr="00007A61" w14:paraId="1B134602" w14:textId="77777777" w:rsidTr="0036360E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67BB7AF6" w14:textId="19514C93" w:rsidR="0036360E" w:rsidRPr="00007A61" w:rsidRDefault="0036360E" w:rsidP="00363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34414">
              <w:rPr>
                <w:rFonts w:ascii="Times New Roman" w:eastAsia="Calibri" w:hAnsi="Times New Roman" w:cs="Times New Roman"/>
                <w:sz w:val="20"/>
                <w:szCs w:val="20"/>
              </w:rPr>
              <w:t>Broj zaposlenih na teret državnog proračuna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692C93" w14:textId="5EF35215" w:rsidR="0036360E" w:rsidRPr="00007A61" w:rsidRDefault="0036360E" w:rsidP="00363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734414">
              <w:rPr>
                <w:rFonts w:ascii="Times New Roman" w:eastAsia="Calibri" w:hAnsi="Times New Roman" w:cs="Times New Roman"/>
                <w:sz w:val="20"/>
                <w:szCs w:val="20"/>
              </w:rPr>
              <w:t>Osiguranjem sredstava za rashode za zaposlene omogućuje se ostvarivanje prava na osnovnoškolsko obrazovanje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DFCAE2" w14:textId="2F4C6788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B</w:t>
            </w:r>
            <w:r w:rsidRPr="00734414">
              <w:rPr>
                <w:rFonts w:ascii="Times New Roman" w:eastAsia="Calibri" w:hAnsi="Times New Roman" w:cs="Times New Roman"/>
                <w:sz w:val="20"/>
                <w:szCs w:val="20"/>
              </w:rPr>
              <w:t>roj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819B5D" w14:textId="787CD31A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231F4E2" w14:textId="77777777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418C617C" w14:textId="77777777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4184B4A7" w14:textId="77777777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007A61" w:rsidRPr="00007A61" w14:paraId="0920BE90" w14:textId="77777777" w:rsidTr="00734414">
        <w:trPr>
          <w:trHeight w:val="266"/>
        </w:trPr>
        <w:tc>
          <w:tcPr>
            <w:tcW w:w="10036" w:type="dxa"/>
            <w:gridSpan w:val="7"/>
            <w:shd w:val="clear" w:color="000000" w:fill="D9D9D9"/>
            <w:noWrap/>
            <w:hideMark/>
          </w:tcPr>
          <w:p w14:paraId="54BD9C44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>Program:  DODATNE POTREBE U OSNOVNOM ŠKOLSTVU</w:t>
            </w:r>
          </w:p>
        </w:tc>
      </w:tr>
      <w:tr w:rsidR="00007A61" w:rsidRPr="00007A61" w14:paraId="219547AA" w14:textId="77777777" w:rsidTr="00734414">
        <w:trPr>
          <w:trHeight w:val="374"/>
        </w:trPr>
        <w:tc>
          <w:tcPr>
            <w:tcW w:w="10036" w:type="dxa"/>
            <w:gridSpan w:val="7"/>
            <w:shd w:val="clear" w:color="auto" w:fill="auto"/>
            <w:noWrap/>
            <w:hideMark/>
          </w:tcPr>
          <w:p w14:paraId="483B5654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Zakonske i druge pravne osnove programa:</w:t>
            </w:r>
          </w:p>
          <w:p w14:paraId="276BC150" w14:textId="77777777" w:rsidR="00007A61" w:rsidRPr="00007A61" w:rsidRDefault="00007A61" w:rsidP="00007A61">
            <w:pPr>
              <w:numPr>
                <w:ilvl w:val="0"/>
                <w:numId w:val="2"/>
              </w:num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Zakon o odgoju i obrazovanju u osnovnoj i srednjoj školi (NN 126/12 – pročišćeni tekst, 94/13, 152/14, 7/17, 68/18, 98/19 i 64/20) </w:t>
            </w:r>
          </w:p>
          <w:p w14:paraId="6BE3EA02" w14:textId="77777777" w:rsidR="00007A61" w:rsidRPr="00007A61" w:rsidRDefault="00007A61" w:rsidP="00007A61">
            <w:pPr>
              <w:numPr>
                <w:ilvl w:val="0"/>
                <w:numId w:val="2"/>
              </w:numPr>
              <w:spacing w:after="0" w:line="276" w:lineRule="auto"/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Pravilnik o mjerilima i načinu sufinanciranja širih javnih potreba za učenike osnovnih škola s područja grada Samobora kojeg gradonačelnica donosi za svaku školsku godinu.</w:t>
            </w:r>
          </w:p>
        </w:tc>
      </w:tr>
      <w:tr w:rsidR="00007A61" w:rsidRPr="00007A61" w14:paraId="61BD3477" w14:textId="77777777" w:rsidTr="00734414">
        <w:trPr>
          <w:trHeight w:val="292"/>
        </w:trPr>
        <w:tc>
          <w:tcPr>
            <w:tcW w:w="10036" w:type="dxa"/>
            <w:gridSpan w:val="7"/>
            <w:shd w:val="clear" w:color="auto" w:fill="auto"/>
          </w:tcPr>
          <w:p w14:paraId="76EAFED3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Razvojna mjera</w:t>
            </w:r>
            <w:r w:rsidRPr="00007A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 xml:space="preserve"> </w:t>
            </w:r>
            <w:r w:rsidRPr="00007A6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  <w:t>(poveznica sa strateškim okvirom Provedbenog programa Grada Samobora za razdoblje 2021.- 2025.):</w:t>
            </w:r>
          </w:p>
          <w:p w14:paraId="303EDC17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  <w:t>4. Odgoj i obrazovanje</w:t>
            </w:r>
          </w:p>
          <w:p w14:paraId="768E2682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14:paraId="4668465B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Pokazatelji rezultata:</w:t>
            </w:r>
          </w:p>
          <w:p w14:paraId="295FF816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>Sukladno Prilogu 1. Provedbenog programa Grada Samobora za razdoblje 2021. – 2025.</w:t>
            </w:r>
          </w:p>
        </w:tc>
      </w:tr>
      <w:tr w:rsidR="00007A61" w:rsidRPr="00007A61" w14:paraId="3C99A5C8" w14:textId="77777777" w:rsidTr="00734414">
        <w:trPr>
          <w:trHeight w:val="300"/>
        </w:trPr>
        <w:tc>
          <w:tcPr>
            <w:tcW w:w="10036" w:type="dxa"/>
            <w:gridSpan w:val="7"/>
            <w:shd w:val="clear" w:color="000000" w:fill="F2F2F2"/>
            <w:hideMark/>
          </w:tcPr>
          <w:p w14:paraId="32929638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007A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 IZBORNA NASTAVA I OSTALE IZVANNASTAVNE AKTIVNOSTI</w:t>
            </w:r>
          </w:p>
        </w:tc>
      </w:tr>
      <w:tr w:rsidR="00007A61" w:rsidRPr="00007A61" w14:paraId="14CDF40B" w14:textId="77777777" w:rsidTr="00734414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6D79AF69" w14:textId="77777777" w:rsidR="00007A61" w:rsidRPr="00007A61" w:rsidRDefault="00007A61" w:rsidP="00007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704B5377" w14:textId="77777777" w:rsidR="00007A61" w:rsidRPr="00007A61" w:rsidRDefault="00007A61" w:rsidP="00007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36360E" w:rsidRPr="00007A61" w14:paraId="01C5D4B2" w14:textId="77777777" w:rsidTr="00734414">
        <w:trPr>
          <w:trHeight w:val="207"/>
        </w:trPr>
        <w:tc>
          <w:tcPr>
            <w:tcW w:w="6206" w:type="dxa"/>
            <w:gridSpan w:val="4"/>
            <w:vMerge/>
            <w:vAlign w:val="center"/>
            <w:hideMark/>
          </w:tcPr>
          <w:p w14:paraId="3C180E8E" w14:textId="77777777" w:rsidR="0036360E" w:rsidRPr="00007A61" w:rsidRDefault="0036360E" w:rsidP="00363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F33F26" w14:textId="3DDFD5FD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6BCA34F2" w14:textId="4321A73A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475E2532" w14:textId="4BB197C1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007A61" w:rsidRPr="00007A61" w14:paraId="286929BB" w14:textId="77777777" w:rsidTr="0036360E">
        <w:trPr>
          <w:trHeight w:val="416"/>
        </w:trPr>
        <w:tc>
          <w:tcPr>
            <w:tcW w:w="6206" w:type="dxa"/>
            <w:gridSpan w:val="4"/>
            <w:shd w:val="clear" w:color="auto" w:fill="auto"/>
            <w:noWrap/>
            <w:vAlign w:val="center"/>
            <w:hideMark/>
          </w:tcPr>
          <w:p w14:paraId="1D7D68DD" w14:textId="77777777" w:rsidR="00007A61" w:rsidRPr="00007A61" w:rsidRDefault="00007A61" w:rsidP="00007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Grad Samobor za osnovne škole osigurava financijska sredstva za financiranje izborne nastave i ostalih izvannastavnih aktivnosti te ostalih programa u osnovnim školama. Cilj jest podizanje standarda učeničkog obrazovanja.</w:t>
            </w:r>
          </w:p>
          <w:p w14:paraId="6F2CA29A" w14:textId="77777777" w:rsidR="00007A61" w:rsidRPr="00007A61" w:rsidRDefault="00007A61" w:rsidP="00007A6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planirane rashode temelji se na broju grupa izborne nastave i izvannastavnih aktivnosti te broju učenika, korisnika programa.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E66E742" w14:textId="7B84A7AD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6CC28572" w14:textId="62A8A9BD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7D8668A3" w14:textId="7717AF30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007A61" w:rsidRPr="00007A61" w14:paraId="7BCED5CF" w14:textId="77777777" w:rsidTr="00734414">
        <w:trPr>
          <w:trHeight w:val="300"/>
        </w:trPr>
        <w:tc>
          <w:tcPr>
            <w:tcW w:w="10036" w:type="dxa"/>
            <w:gridSpan w:val="7"/>
            <w:shd w:val="clear" w:color="000000" w:fill="F2F2F2"/>
            <w:hideMark/>
          </w:tcPr>
          <w:p w14:paraId="6572AFCA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007A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 PRODUŽENI BORAVAK I ŠKOLSKA PREHRANA</w:t>
            </w:r>
          </w:p>
        </w:tc>
      </w:tr>
      <w:tr w:rsidR="00007A61" w:rsidRPr="00007A61" w14:paraId="6C09EEE5" w14:textId="77777777" w:rsidTr="00734414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48ED68F3" w14:textId="77777777" w:rsidR="00007A61" w:rsidRPr="00007A61" w:rsidRDefault="00007A61" w:rsidP="00007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56E00AC4" w14:textId="77777777" w:rsidR="00007A61" w:rsidRPr="00007A61" w:rsidRDefault="00007A61" w:rsidP="00007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36360E" w:rsidRPr="00007A61" w14:paraId="40F96499" w14:textId="77777777" w:rsidTr="00734414">
        <w:trPr>
          <w:trHeight w:val="207"/>
        </w:trPr>
        <w:tc>
          <w:tcPr>
            <w:tcW w:w="6206" w:type="dxa"/>
            <w:gridSpan w:val="4"/>
            <w:vMerge/>
            <w:vAlign w:val="center"/>
            <w:hideMark/>
          </w:tcPr>
          <w:p w14:paraId="541EC465" w14:textId="77777777" w:rsidR="0036360E" w:rsidRPr="00007A61" w:rsidRDefault="0036360E" w:rsidP="00363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61449D" w14:textId="66BD1A33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1D92006C" w14:textId="2E417A64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0526EA5B" w14:textId="443B0D9F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007A61" w:rsidRPr="00007A61" w14:paraId="0B127844" w14:textId="77777777" w:rsidTr="0036360E">
        <w:trPr>
          <w:trHeight w:val="416"/>
        </w:trPr>
        <w:tc>
          <w:tcPr>
            <w:tcW w:w="6206" w:type="dxa"/>
            <w:gridSpan w:val="4"/>
            <w:shd w:val="clear" w:color="auto" w:fill="auto"/>
            <w:noWrap/>
            <w:vAlign w:val="center"/>
            <w:hideMark/>
          </w:tcPr>
          <w:p w14:paraId="3A951C9F" w14:textId="77777777" w:rsidR="00007A61" w:rsidRPr="00007A61" w:rsidRDefault="00007A61" w:rsidP="00007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U okviru ove aktivnosti Grad Samobor sufinancira školsku prehranu za učenike slabijeg socijalnog statusa, učenike korisnike dječjeg doplatka te u potpunosti financira prehranu trećeg odnosno svakog sljedećeg djeteta čija su braća/sestre rane ili predškolske dobi i/ili </w:t>
            </w:r>
            <w:proofErr w:type="spellStart"/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polaznci</w:t>
            </w:r>
            <w:proofErr w:type="spellEnd"/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osnovne/srednje škole i sve učenike koji pohađaju područnu školu Manja Vas radi rada u otežanim uvjetima.</w:t>
            </w:r>
          </w:p>
          <w:p w14:paraId="0577CDD7" w14:textId="77777777" w:rsidR="00007A61" w:rsidRPr="00007A61" w:rsidRDefault="00007A61" w:rsidP="00007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planirane rashode temelji se na broju učenika korisnika školske kuhinje te sukladno broju učenika koji zadovoljavaju kriterije za financiranje ili sufinanciranje školske prehrane utvrđene Pravilnikom o mjerilima i načinu sufinanciranja širih javnih potreba za učenike osnovnih škola s područja grada Samobora.</w:t>
            </w:r>
          </w:p>
          <w:p w14:paraId="60206EEB" w14:textId="77777777" w:rsidR="00007A61" w:rsidRPr="00007A61" w:rsidRDefault="00007A61" w:rsidP="00007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Cijena školske prehrane učenika u osnovnim školama Grada Samobora u školskoj godini 2021./2022. utvrđuje se Pravilnikom o mjerilima i načinu sufinanciranja širih javnih potreba za učenike osnovnih škola s područja grada Samobora.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74C27F4" w14:textId="3500422A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FA59BC7" w14:textId="46A7F8CA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F55D67E" w14:textId="2886639B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007A61" w:rsidRPr="00007A61" w14:paraId="374E801D" w14:textId="77777777" w:rsidTr="00734414">
        <w:trPr>
          <w:trHeight w:val="300"/>
        </w:trPr>
        <w:tc>
          <w:tcPr>
            <w:tcW w:w="10036" w:type="dxa"/>
            <w:gridSpan w:val="7"/>
            <w:shd w:val="clear" w:color="000000" w:fill="F2F2F2"/>
            <w:hideMark/>
          </w:tcPr>
          <w:p w14:paraId="5E9C9009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007A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 OSTALI PROGRAMI U OSNOVNOM OBRAZOVANJU</w:t>
            </w:r>
          </w:p>
        </w:tc>
      </w:tr>
      <w:tr w:rsidR="00007A61" w:rsidRPr="00007A61" w14:paraId="1D4B230A" w14:textId="77777777" w:rsidTr="00734414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5995A004" w14:textId="77777777" w:rsidR="00007A61" w:rsidRPr="00007A61" w:rsidRDefault="00007A61" w:rsidP="00007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5C289E3B" w14:textId="77777777" w:rsidR="00007A61" w:rsidRPr="00007A61" w:rsidRDefault="00007A61" w:rsidP="00007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36360E" w:rsidRPr="00007A61" w14:paraId="1F42F11F" w14:textId="77777777" w:rsidTr="00734414">
        <w:trPr>
          <w:trHeight w:val="207"/>
        </w:trPr>
        <w:tc>
          <w:tcPr>
            <w:tcW w:w="6206" w:type="dxa"/>
            <w:gridSpan w:val="4"/>
            <w:vMerge/>
            <w:vAlign w:val="center"/>
            <w:hideMark/>
          </w:tcPr>
          <w:p w14:paraId="668BF5CC" w14:textId="77777777" w:rsidR="0036360E" w:rsidRPr="00007A61" w:rsidRDefault="0036360E" w:rsidP="00363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6171AC" w14:textId="5429535D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0F528FCE" w14:textId="7091A5C1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6D638DC7" w14:textId="3245CF1D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007A61" w:rsidRPr="00007A61" w14:paraId="6B8F642F" w14:textId="77777777" w:rsidTr="0036360E">
        <w:trPr>
          <w:trHeight w:val="416"/>
        </w:trPr>
        <w:tc>
          <w:tcPr>
            <w:tcW w:w="6206" w:type="dxa"/>
            <w:gridSpan w:val="4"/>
            <w:shd w:val="clear" w:color="auto" w:fill="auto"/>
            <w:noWrap/>
            <w:vAlign w:val="center"/>
            <w:hideMark/>
          </w:tcPr>
          <w:p w14:paraId="66290667" w14:textId="77777777" w:rsidR="00007A61" w:rsidRPr="00007A61" w:rsidRDefault="00007A61" w:rsidP="00007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Grad Samobor osigurava sredstva za naknade članovima školskog odbora, sufinanciranje učenika u školi u prirodi, maturalna putovanja i Novigradsko proljeće. Unutar ove aktivnosti iskazani su sveukupni rashodi škola za ostale programe u osnovnom obrazovanju koji se financiraju pomoćima te ostalim namjenskim izvorima.</w:t>
            </w:r>
          </w:p>
          <w:p w14:paraId="4EE79CF2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lastRenderedPageBreak/>
              <w:t>Ishodište za raspodjelu sredstava po školama temelji se na broju učenika, korisnika programa, stvarnim troškovima iz prethodnih godina te iskazanim potrebama proračunskih korisnika.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67CCF99" w14:textId="7825BBF9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D34F8B3" w14:textId="6FB11955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435B5E2" w14:textId="3B2759E9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007A61" w:rsidRPr="00007A61" w14:paraId="5462DB75" w14:textId="77777777" w:rsidTr="00734414">
        <w:trPr>
          <w:trHeight w:val="335"/>
        </w:trPr>
        <w:tc>
          <w:tcPr>
            <w:tcW w:w="10036" w:type="dxa"/>
            <w:gridSpan w:val="7"/>
            <w:tcBorders>
              <w:top w:val="single" w:sz="4" w:space="0" w:color="auto"/>
            </w:tcBorders>
            <w:shd w:val="clear" w:color="000000" w:fill="F2F2F2"/>
            <w:hideMark/>
          </w:tcPr>
          <w:p w14:paraId="77034B0B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007A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  ŠKOLSKA SHEMA</w:t>
            </w:r>
          </w:p>
        </w:tc>
      </w:tr>
      <w:tr w:rsidR="00007A61" w:rsidRPr="00007A61" w14:paraId="4DBA3D20" w14:textId="77777777" w:rsidTr="00734414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6F89F815" w14:textId="77777777" w:rsidR="00007A61" w:rsidRPr="00007A61" w:rsidRDefault="00007A61" w:rsidP="00007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1AFF4301" w14:textId="77777777" w:rsidR="00007A61" w:rsidRPr="00007A61" w:rsidRDefault="00007A61" w:rsidP="00007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36360E" w:rsidRPr="00007A61" w14:paraId="27845699" w14:textId="77777777" w:rsidTr="00734414">
        <w:trPr>
          <w:trHeight w:val="240"/>
        </w:trPr>
        <w:tc>
          <w:tcPr>
            <w:tcW w:w="6206" w:type="dxa"/>
            <w:gridSpan w:val="4"/>
            <w:vMerge/>
            <w:vAlign w:val="center"/>
            <w:hideMark/>
          </w:tcPr>
          <w:p w14:paraId="7CC7E491" w14:textId="77777777" w:rsidR="0036360E" w:rsidRPr="00007A61" w:rsidRDefault="0036360E" w:rsidP="00363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9876C1" w14:textId="34D6061A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43108921" w14:textId="636A8D6D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6C69879C" w14:textId="3639B970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007A61" w:rsidRPr="00007A61" w14:paraId="7AC810C5" w14:textId="77777777" w:rsidTr="0036360E">
        <w:trPr>
          <w:trHeight w:val="418"/>
        </w:trPr>
        <w:tc>
          <w:tcPr>
            <w:tcW w:w="6206" w:type="dxa"/>
            <w:gridSpan w:val="4"/>
            <w:shd w:val="clear" w:color="auto" w:fill="auto"/>
            <w:noWrap/>
            <w:vAlign w:val="center"/>
            <w:hideMark/>
          </w:tcPr>
          <w:p w14:paraId="1AFAE6DA" w14:textId="77777777" w:rsidR="00007A61" w:rsidRPr="00007A61" w:rsidRDefault="00007A61" w:rsidP="00007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Radi povećanja unosa svježeg voća i povrća te mlijeka i mliječnih proizvoda lokalnih proizvođača, kao i podizanja svijesti o značaju zdrave prehrane kod školske djece, u školskoj godini 2021./2022. nastavlja se s provedbom Školske sheme – besplatnih obroka voća, povrća i mlijeka za školsku djecu u svim osnovnim školama Grada Samobora.</w:t>
            </w:r>
          </w:p>
          <w:p w14:paraId="267706AC" w14:textId="77777777" w:rsidR="00007A61" w:rsidRPr="00007A61" w:rsidRDefault="00007A61" w:rsidP="00007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raspodjelu sredstava temelji se na ukupnom broju učenika po svakoj školi za raspodjelu voća i povrća te mlijeka i mliječnih proizvoda.</w:t>
            </w:r>
          </w:p>
          <w:p w14:paraId="3F47C748" w14:textId="77777777" w:rsidR="00007A61" w:rsidRPr="00007A61" w:rsidRDefault="00007A61" w:rsidP="00007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Kod OŠ Rude odobreni iznos odnosi se na 146 učenika za raspodjelu voća i povrća te mlijeka i mliječnih proizvoda.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FB4E3FB" w14:textId="0FC8AE99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99AF152" w14:textId="106863C8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6828A829" w14:textId="5F8BC744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007A61" w:rsidRPr="00007A61" w14:paraId="54FA0FD5" w14:textId="77777777" w:rsidTr="00734414">
        <w:trPr>
          <w:trHeight w:val="271"/>
        </w:trPr>
        <w:tc>
          <w:tcPr>
            <w:tcW w:w="10036" w:type="dxa"/>
            <w:gridSpan w:val="7"/>
            <w:shd w:val="clear" w:color="000000" w:fill="F2F2F2"/>
            <w:hideMark/>
          </w:tcPr>
          <w:p w14:paraId="68385AA3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007A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 POMOĆNICI U NASTAVI FINANCIRANI IZ PRORAČUNA GRADA</w:t>
            </w:r>
          </w:p>
        </w:tc>
      </w:tr>
      <w:tr w:rsidR="00007A61" w:rsidRPr="00007A61" w14:paraId="22CB4684" w14:textId="77777777" w:rsidTr="00734414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183E3872" w14:textId="77777777" w:rsidR="00007A61" w:rsidRPr="00007A61" w:rsidRDefault="00007A61" w:rsidP="00007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26082DA1" w14:textId="77777777" w:rsidR="00007A61" w:rsidRPr="00007A61" w:rsidRDefault="00007A61" w:rsidP="00007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36360E" w:rsidRPr="00007A61" w14:paraId="5C1FEC8D" w14:textId="77777777" w:rsidTr="002C5824">
        <w:trPr>
          <w:trHeight w:val="207"/>
        </w:trPr>
        <w:tc>
          <w:tcPr>
            <w:tcW w:w="6206" w:type="dxa"/>
            <w:gridSpan w:val="4"/>
            <w:vMerge/>
            <w:vAlign w:val="center"/>
            <w:hideMark/>
          </w:tcPr>
          <w:p w14:paraId="6B5D054D" w14:textId="77777777" w:rsidR="0036360E" w:rsidRPr="00007A61" w:rsidRDefault="0036360E" w:rsidP="00363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A14285" w14:textId="23076E33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4781E9B8" w14:textId="093563E1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5DF005EB" w14:textId="60A7ABB8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007A61" w:rsidRPr="00007A61" w14:paraId="5686689D" w14:textId="77777777" w:rsidTr="0036360E">
        <w:trPr>
          <w:trHeight w:val="561"/>
        </w:trPr>
        <w:tc>
          <w:tcPr>
            <w:tcW w:w="6206" w:type="dxa"/>
            <w:gridSpan w:val="4"/>
            <w:shd w:val="clear" w:color="auto" w:fill="auto"/>
            <w:noWrap/>
            <w:vAlign w:val="center"/>
            <w:hideMark/>
          </w:tcPr>
          <w:p w14:paraId="4FC2B171" w14:textId="77777777" w:rsidR="00007A61" w:rsidRPr="00007A61" w:rsidRDefault="00007A61" w:rsidP="00007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Projekt „Vjetar u leđa – faza IV“ odobren je za školsku godinu  2021./2022. te nema informacija vezanih uz novi Javni poziv za osiguravanje pomoćnika u nastavi iz EU niti nacionalnih fondova. Kako djeca ne bi ostala bez potrebne podrške, u ovoj aktivnosti planiraju se sredstva za pomoćnike u nastavi na teret općih prihoda i primitaka Grada Samobora.</w:t>
            </w:r>
          </w:p>
          <w:p w14:paraId="7B1E1C2E" w14:textId="77777777" w:rsidR="00007A61" w:rsidRPr="00007A61" w:rsidRDefault="00007A61" w:rsidP="00007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raspodjelu sredstava temelji se na broju pomoćnika u nastavi te procjeni troškova za njihove edukacije, zdravstvene preglede, plaće i ostala materijalna prava.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D2C12A3" w14:textId="43D028B2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ED3CFDB" w14:textId="3ED31B6E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0ED9D9D5" w14:textId="1B73A6CF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007A61" w:rsidRPr="00007A61" w14:paraId="2311273A" w14:textId="77777777" w:rsidTr="00734414">
        <w:trPr>
          <w:trHeight w:val="300"/>
        </w:trPr>
        <w:tc>
          <w:tcPr>
            <w:tcW w:w="10036" w:type="dxa"/>
            <w:gridSpan w:val="7"/>
            <w:shd w:val="clear" w:color="000000" w:fill="F2F2F2"/>
            <w:hideMark/>
          </w:tcPr>
          <w:p w14:paraId="7D683DA0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007A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 VJETAR U LEĐA- FAZA IV- OŠ RUDE</w:t>
            </w:r>
          </w:p>
        </w:tc>
      </w:tr>
      <w:tr w:rsidR="00007A61" w:rsidRPr="00007A61" w14:paraId="111F40AE" w14:textId="77777777" w:rsidTr="00734414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641A9889" w14:textId="77777777" w:rsidR="00007A61" w:rsidRPr="00007A61" w:rsidRDefault="00007A61" w:rsidP="00007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6B5AB003" w14:textId="77777777" w:rsidR="00007A61" w:rsidRPr="00007A61" w:rsidRDefault="00007A61" w:rsidP="00007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36360E" w:rsidRPr="00007A61" w14:paraId="2A66EDE7" w14:textId="77777777" w:rsidTr="00744CDB">
        <w:trPr>
          <w:trHeight w:val="207"/>
        </w:trPr>
        <w:tc>
          <w:tcPr>
            <w:tcW w:w="6206" w:type="dxa"/>
            <w:gridSpan w:val="4"/>
            <w:vMerge/>
            <w:vAlign w:val="center"/>
            <w:hideMark/>
          </w:tcPr>
          <w:p w14:paraId="770101BD" w14:textId="77777777" w:rsidR="0036360E" w:rsidRPr="00007A61" w:rsidRDefault="0036360E" w:rsidP="00363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ACA824" w14:textId="63C5384C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06BB7048" w14:textId="44228ED6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5FCF2FBA" w14:textId="1B170E3E" w:rsidR="0036360E" w:rsidRPr="00007A61" w:rsidRDefault="0036360E" w:rsidP="0036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007A61" w:rsidRPr="00007A61" w14:paraId="1DBAD38B" w14:textId="77777777" w:rsidTr="0036360E">
        <w:trPr>
          <w:trHeight w:val="416"/>
        </w:trPr>
        <w:tc>
          <w:tcPr>
            <w:tcW w:w="6206" w:type="dxa"/>
            <w:gridSpan w:val="4"/>
            <w:shd w:val="clear" w:color="auto" w:fill="auto"/>
            <w:noWrap/>
            <w:vAlign w:val="center"/>
            <w:hideMark/>
          </w:tcPr>
          <w:p w14:paraId="49C19002" w14:textId="77777777" w:rsidR="00007A61" w:rsidRPr="00007A61" w:rsidRDefault="00007A61" w:rsidP="00007A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društva, a putem Projekta Vjetar u leđa - faza IV. </w:t>
            </w:r>
          </w:p>
          <w:p w14:paraId="21BE7572" w14:textId="77777777" w:rsidR="00007A61" w:rsidRPr="00007A61" w:rsidRDefault="00007A61" w:rsidP="00007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07A6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raspodjelu sredstava temelji se na broju odobrenih pomoćnika u nastavi te procjeni troškova za njihove edukacije, zdravstvene preglede, plaće i ostala materijalna prava.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2AC4C4A" w14:textId="1C5B39E8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46F77D5D" w14:textId="71A9DB9E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F912165" w14:textId="5E8A108D" w:rsidR="00007A61" w:rsidRPr="00007A61" w:rsidRDefault="00007A61" w:rsidP="00007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36360E" w:rsidRPr="00773B95" w14:paraId="2F608A6B" w14:textId="77777777" w:rsidTr="00B5794D">
        <w:trPr>
          <w:trHeight w:val="112"/>
        </w:trPr>
        <w:tc>
          <w:tcPr>
            <w:tcW w:w="1696" w:type="dxa"/>
            <w:shd w:val="clear" w:color="auto" w:fill="auto"/>
            <w:noWrap/>
            <w:vAlign w:val="center"/>
          </w:tcPr>
          <w:p w14:paraId="05C663C7" w14:textId="77777777" w:rsidR="0036360E" w:rsidRPr="00425BC7" w:rsidRDefault="0036360E" w:rsidP="00B5794D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25B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6EE7E32" w14:textId="77777777" w:rsidR="0036360E" w:rsidRPr="00425BC7" w:rsidRDefault="0036360E" w:rsidP="00B5794D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25B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6C00C8" w14:textId="77777777" w:rsidR="0036360E" w:rsidRPr="00425BC7" w:rsidRDefault="0036360E" w:rsidP="00B5794D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25B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866D07A" w14:textId="77777777" w:rsidR="0036360E" w:rsidRPr="00425BC7" w:rsidRDefault="0036360E" w:rsidP="00B5794D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25B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Polazna vrijednost 2022.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B58874D" w14:textId="77777777" w:rsidR="0036360E" w:rsidRPr="00425BC7" w:rsidRDefault="0036360E" w:rsidP="00B5794D">
            <w:pPr>
              <w:keepNext/>
              <w:spacing w:after="0"/>
              <w:jc w:val="center"/>
              <w:outlineLvl w:val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5B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2023.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4E4B6A8A" w14:textId="77777777" w:rsidR="0036360E" w:rsidRPr="00425BC7" w:rsidRDefault="0036360E" w:rsidP="00B5794D">
            <w:pPr>
              <w:keepNext/>
              <w:spacing w:after="0"/>
              <w:jc w:val="center"/>
              <w:outlineLvl w:val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5B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2024.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3E431A9B" w14:textId="77777777" w:rsidR="0036360E" w:rsidRPr="00425BC7" w:rsidRDefault="0036360E" w:rsidP="00B5794D">
            <w:pPr>
              <w:keepNext/>
              <w:spacing w:after="0"/>
              <w:jc w:val="center"/>
              <w:outlineLvl w:val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5B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2025.</w:t>
            </w:r>
          </w:p>
        </w:tc>
      </w:tr>
      <w:tr w:rsidR="0036360E" w:rsidRPr="00773B95" w14:paraId="54D45CCC" w14:textId="77777777" w:rsidTr="00B5794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25AB0A1B" w14:textId="75D0D918" w:rsidR="0036360E" w:rsidRPr="001A37AD" w:rsidRDefault="0036360E" w:rsidP="0036360E">
            <w:pPr>
              <w:spacing w:after="0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734414">
              <w:rPr>
                <w:rFonts w:ascii="Times New Roman" w:eastAsia="Calibri" w:hAnsi="Times New Roman" w:cs="Times New Roman"/>
                <w:sz w:val="20"/>
                <w:szCs w:val="20"/>
              </w:rPr>
              <w:t>Broj grupa izvannastavnih aktivnosti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DAF827B" w14:textId="7D645A95" w:rsidR="0036360E" w:rsidRPr="001A37AD" w:rsidRDefault="0036360E" w:rsidP="0036360E">
            <w:pPr>
              <w:spacing w:after="0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734414">
              <w:rPr>
                <w:rFonts w:ascii="Times New Roman" w:eastAsia="Calibri" w:hAnsi="Times New Roman" w:cs="Times New Roman"/>
                <w:sz w:val="20"/>
                <w:szCs w:val="20"/>
              </w:rPr>
              <w:t>Sufinanciranjem programa uključiti što veći broj učenika u izvannastavne programe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2D65E6" w14:textId="66D74EDC" w:rsidR="0036360E" w:rsidRPr="005B6F14" w:rsidRDefault="0036360E" w:rsidP="0036360E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734414">
              <w:rPr>
                <w:rFonts w:ascii="Times New Roman" w:eastAsia="Calibri" w:hAnsi="Times New Roman" w:cs="Times New Roman"/>
                <w:sz w:val="20"/>
                <w:szCs w:val="20"/>
              </w:rPr>
              <w:t>Broj grupa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5AB11C2" w14:textId="2A1088A0" w:rsidR="0036360E" w:rsidRPr="00425BC7" w:rsidRDefault="0036360E" w:rsidP="0036360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ED4F3DB" w14:textId="0B7F3492" w:rsidR="0036360E" w:rsidRPr="00425BC7" w:rsidRDefault="0036360E" w:rsidP="0036360E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A9BCAC3" w14:textId="77777777" w:rsidR="0036360E" w:rsidRPr="00425BC7" w:rsidRDefault="0036360E" w:rsidP="0036360E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65BE6923" w14:textId="77777777" w:rsidR="0036360E" w:rsidRPr="00425BC7" w:rsidRDefault="0036360E" w:rsidP="0036360E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6360E" w:rsidRPr="00773B95" w14:paraId="3A95D98D" w14:textId="77777777" w:rsidTr="00B5794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71F8EC53" w14:textId="32651CBD" w:rsidR="0036360E" w:rsidRPr="001A37AD" w:rsidRDefault="0036360E" w:rsidP="0036360E">
            <w:pPr>
              <w:spacing w:after="0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7344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Broj pomoćnika u nastavi za realizaciju programa Vjetar u leđa – </w:t>
            </w:r>
            <w:r w:rsidRPr="0088506C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faza </w:t>
            </w:r>
            <w:r w:rsidRPr="0036360E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IV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58F33C5" w14:textId="2FB4C34C" w:rsidR="0036360E" w:rsidRPr="001A37AD" w:rsidRDefault="0036360E" w:rsidP="0036360E">
            <w:pPr>
              <w:spacing w:after="0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734414">
              <w:rPr>
                <w:rFonts w:ascii="Times New Roman" w:eastAsia="Calibri" w:hAnsi="Times New Roman" w:cs="Times New Roman"/>
                <w:sz w:val="20"/>
                <w:szCs w:val="20"/>
              </w:rPr>
              <w:t>Zadržavanjem broja pomoćnika u nastavi osigurati postojeću realizaciju programa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C20415" w14:textId="6D6C04A9" w:rsidR="0036360E" w:rsidRPr="005B6F14" w:rsidRDefault="0036360E" w:rsidP="0036360E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734414">
              <w:rPr>
                <w:rFonts w:ascii="Times New Roman" w:eastAsia="Calibri" w:hAnsi="Times New Roman" w:cs="Times New Roman"/>
                <w:sz w:val="20"/>
                <w:szCs w:val="20"/>
              </w:rPr>
              <w:t>Broj pomoćnika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B234250" w14:textId="215B8F02" w:rsidR="0036360E" w:rsidRPr="00425BC7" w:rsidRDefault="0036360E" w:rsidP="0036360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2B3E91A" w14:textId="575635D2" w:rsidR="0036360E" w:rsidRPr="00425BC7" w:rsidRDefault="0036360E" w:rsidP="0036360E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7B0275D0" w14:textId="77777777" w:rsidR="0036360E" w:rsidRPr="00425BC7" w:rsidRDefault="0036360E" w:rsidP="0036360E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86EB801" w14:textId="77777777" w:rsidR="0036360E" w:rsidRPr="00425BC7" w:rsidRDefault="0036360E" w:rsidP="0036360E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6360E" w:rsidRPr="00773B95" w14:paraId="614FC57D" w14:textId="77777777" w:rsidTr="00B5794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21C7D23D" w14:textId="4A6D69A0" w:rsidR="0036360E" w:rsidRPr="001A37AD" w:rsidRDefault="0036360E" w:rsidP="0036360E">
            <w:pPr>
              <w:spacing w:after="0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734414">
              <w:rPr>
                <w:rFonts w:ascii="Times New Roman" w:eastAsia="Calibri" w:hAnsi="Times New Roman" w:cs="Times New Roman"/>
                <w:sz w:val="20"/>
                <w:szCs w:val="20"/>
              </w:rPr>
              <w:t>Broj učenika koji primaju subvencije za prehranu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9D923BD" w14:textId="7D454268" w:rsidR="0036360E" w:rsidRPr="001A37AD" w:rsidRDefault="0036360E" w:rsidP="0036360E">
            <w:pPr>
              <w:spacing w:after="0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734414">
              <w:rPr>
                <w:rFonts w:ascii="Times New Roman" w:eastAsia="Calibri" w:hAnsi="Times New Roman" w:cs="Times New Roman"/>
                <w:sz w:val="20"/>
                <w:szCs w:val="20"/>
              </w:rPr>
              <w:t>Broj učenika kojima Grad Samobor (su)financira prehranu (akt. 4.3. Subvencije i stipendije u obrazovanju, PPGS)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3CB843" w14:textId="6CFBB1CF" w:rsidR="0036360E" w:rsidRPr="005B6F14" w:rsidRDefault="0036360E" w:rsidP="0036360E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734414">
              <w:rPr>
                <w:rFonts w:ascii="Times New Roman" w:eastAsia="Calibri" w:hAnsi="Times New Roman" w:cs="Times New Roman"/>
                <w:sz w:val="20"/>
                <w:szCs w:val="20"/>
              </w:rPr>
              <w:t>Broj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3675E1CB" w14:textId="5BD8AECC" w:rsidR="0036360E" w:rsidRPr="00425BC7" w:rsidRDefault="0036360E" w:rsidP="0036360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3640176" w14:textId="508A11C6" w:rsidR="0036360E" w:rsidRPr="00425BC7" w:rsidRDefault="0036360E" w:rsidP="0036360E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0E98E81B" w14:textId="77777777" w:rsidR="0036360E" w:rsidRPr="00425BC7" w:rsidRDefault="0036360E" w:rsidP="0036360E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B0D1E4A" w14:textId="77777777" w:rsidR="0036360E" w:rsidRPr="00425BC7" w:rsidRDefault="0036360E" w:rsidP="0036360E">
            <w:pPr>
              <w:keepNext/>
              <w:spacing w:after="0"/>
              <w:jc w:val="center"/>
              <w:outlineLvl w:val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16DF231D" w14:textId="77777777" w:rsidR="00D448AC" w:rsidRDefault="00D448AC"/>
    <w:sectPr w:rsidR="00D448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43E53"/>
    <w:multiLevelType w:val="hybridMultilevel"/>
    <w:tmpl w:val="0072680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7336CF"/>
    <w:multiLevelType w:val="hybridMultilevel"/>
    <w:tmpl w:val="E8F6ACB6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4965217">
    <w:abstractNumId w:val="0"/>
  </w:num>
  <w:num w:numId="2" w16cid:durableId="938173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A61"/>
    <w:rsid w:val="00007A61"/>
    <w:rsid w:val="0036360E"/>
    <w:rsid w:val="00425BC7"/>
    <w:rsid w:val="00506FA8"/>
    <w:rsid w:val="006530F1"/>
    <w:rsid w:val="00683E65"/>
    <w:rsid w:val="00734414"/>
    <w:rsid w:val="0088506C"/>
    <w:rsid w:val="00D4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2C9F9"/>
  <w15:chartTrackingRefBased/>
  <w15:docId w15:val="{DD10767B-F991-4306-90DE-C75995BEE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1422</Words>
  <Characters>8106</Characters>
  <Application>Microsoft Office Word</Application>
  <DocSecurity>0</DocSecurity>
  <Lines>67</Lines>
  <Paragraphs>19</Paragraphs>
  <ScaleCrop>false</ScaleCrop>
  <Company/>
  <LinksUpToDate>false</LinksUpToDate>
  <CharactersWithSpaces>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8</cp:revision>
  <dcterms:created xsi:type="dcterms:W3CDTF">2022-09-20T06:31:00Z</dcterms:created>
  <dcterms:modified xsi:type="dcterms:W3CDTF">2022-10-10T09:12:00Z</dcterms:modified>
</cp:coreProperties>
</file>